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BD" w:rsidRPr="00E87BC0" w:rsidRDefault="003E6CBD" w:rsidP="003E6CBD">
      <w:pPr>
        <w:spacing w:line="500" w:lineRule="exact"/>
        <w:rPr>
          <w:rFonts w:ascii="Times New Roman" w:eastAsia="黑体" w:hAnsi="Times New Roman"/>
          <w:sz w:val="32"/>
          <w:szCs w:val="32"/>
        </w:rPr>
      </w:pPr>
      <w:r w:rsidRPr="00E87BC0">
        <w:rPr>
          <w:rFonts w:ascii="Times New Roman" w:eastAsia="黑体" w:hAnsi="黑体"/>
          <w:sz w:val="32"/>
          <w:szCs w:val="32"/>
        </w:rPr>
        <w:t>附件</w:t>
      </w:r>
      <w:r w:rsidRPr="00E87BC0">
        <w:rPr>
          <w:rFonts w:ascii="Times New Roman" w:eastAsia="黑体" w:hAnsi="Times New Roman"/>
          <w:sz w:val="32"/>
          <w:szCs w:val="32"/>
        </w:rPr>
        <w:t>1</w:t>
      </w:r>
    </w:p>
    <w:p w:rsidR="003E6CBD" w:rsidRPr="00E87BC0" w:rsidRDefault="003E6CBD" w:rsidP="003E6CBD">
      <w:pPr>
        <w:spacing w:line="780" w:lineRule="exact"/>
        <w:jc w:val="center"/>
        <w:rPr>
          <w:rStyle w:val="a3"/>
          <w:rFonts w:ascii="Times New Roman" w:eastAsia="方正小标宋简体" w:hAnsi="Times New Roman"/>
          <w:sz w:val="44"/>
          <w:szCs w:val="44"/>
        </w:rPr>
      </w:pPr>
      <w:r w:rsidRPr="00E87BC0">
        <w:rPr>
          <w:rStyle w:val="a3"/>
          <w:rFonts w:ascii="Times New Roman" w:eastAsia="方正小标宋简体" w:hAnsi="Times New Roman"/>
          <w:sz w:val="44"/>
          <w:szCs w:val="44"/>
        </w:rPr>
        <w:t>四川省</w:t>
      </w:r>
      <w:r w:rsidRPr="00E87BC0">
        <w:rPr>
          <w:rStyle w:val="a3"/>
          <w:rFonts w:ascii="Times New Roman" w:eastAsia="方正小标宋简体" w:hAnsi="Times New Roman"/>
          <w:sz w:val="44"/>
          <w:szCs w:val="44"/>
        </w:rPr>
        <w:t>2017</w:t>
      </w:r>
      <w:r w:rsidRPr="00E87BC0">
        <w:rPr>
          <w:rStyle w:val="a3"/>
          <w:rFonts w:ascii="Times New Roman" w:eastAsia="方正小标宋简体" w:hAnsi="Times New Roman"/>
          <w:sz w:val="44"/>
          <w:szCs w:val="44"/>
        </w:rPr>
        <w:t>年全国导游资格考试</w:t>
      </w:r>
    </w:p>
    <w:p w:rsidR="003E6CBD" w:rsidRPr="00E87BC0" w:rsidRDefault="003E6CBD" w:rsidP="003E6CBD">
      <w:pPr>
        <w:spacing w:line="780" w:lineRule="exact"/>
        <w:jc w:val="center"/>
        <w:rPr>
          <w:rStyle w:val="a3"/>
          <w:rFonts w:ascii="Times New Roman" w:eastAsia="方正小标宋简体" w:hAnsi="Times New Roman"/>
          <w:sz w:val="44"/>
          <w:szCs w:val="44"/>
        </w:rPr>
      </w:pPr>
      <w:r w:rsidRPr="00E87BC0">
        <w:rPr>
          <w:rStyle w:val="a3"/>
          <w:rFonts w:ascii="Times New Roman" w:eastAsia="方正小标宋简体" w:hAnsi="Times New Roman"/>
          <w:sz w:val="44"/>
          <w:szCs w:val="44"/>
        </w:rPr>
        <w:t>现场考试规则说明</w:t>
      </w:r>
    </w:p>
    <w:p w:rsidR="003E6CBD" w:rsidRPr="00E87BC0" w:rsidRDefault="003E6CBD" w:rsidP="003E6CBD">
      <w:pPr>
        <w:spacing w:line="500" w:lineRule="exact"/>
        <w:jc w:val="center"/>
        <w:rPr>
          <w:rStyle w:val="a3"/>
          <w:rFonts w:ascii="Times New Roman" w:eastAsia="仿宋_GB2312" w:hAnsi="Times New Roman"/>
          <w:sz w:val="32"/>
          <w:szCs w:val="32"/>
        </w:rPr>
      </w:pPr>
    </w:p>
    <w:p w:rsidR="003E6CBD" w:rsidRPr="00E87BC0" w:rsidRDefault="003E6CBD" w:rsidP="003E6CBD">
      <w:pPr>
        <w:pStyle w:val="a4"/>
        <w:snapToGrid w:val="0"/>
        <w:spacing w:line="560" w:lineRule="exact"/>
        <w:ind w:left="0"/>
        <w:outlineLvl w:val="0"/>
        <w:rPr>
          <w:rFonts w:eastAsia="黑体"/>
          <w:szCs w:val="32"/>
        </w:rPr>
      </w:pPr>
      <w:r w:rsidRPr="00E87BC0">
        <w:rPr>
          <w:rFonts w:eastAsia="黑体"/>
          <w:szCs w:val="32"/>
        </w:rPr>
        <w:t>一、考试程序</w:t>
      </w:r>
    </w:p>
    <w:p w:rsidR="003E6CBD" w:rsidRPr="00E87BC0" w:rsidRDefault="003E6CBD" w:rsidP="003E6CBD">
      <w:pPr>
        <w:pStyle w:val="a4"/>
        <w:snapToGrid w:val="0"/>
        <w:spacing w:line="560" w:lineRule="exact"/>
        <w:ind w:left="0"/>
        <w:outlineLvl w:val="0"/>
        <w:rPr>
          <w:rFonts w:eastAsia="楷体_GB2312"/>
        </w:rPr>
      </w:pPr>
      <w:r w:rsidRPr="00E87BC0">
        <w:rPr>
          <w:rFonts w:eastAsia="楷体_GB2312"/>
        </w:rPr>
        <w:t>（一）候考</w:t>
      </w:r>
    </w:p>
    <w:p w:rsidR="003E6CBD" w:rsidRPr="00E87BC0" w:rsidRDefault="003E6CBD" w:rsidP="003E6CBD">
      <w:pPr>
        <w:snapToGrid w:val="0"/>
        <w:spacing w:line="560" w:lineRule="exact"/>
        <w:ind w:left="-2" w:firstLine="630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考生按现场考试时间，持</w:t>
      </w:r>
      <w:r w:rsidRPr="00E87BC0">
        <w:rPr>
          <w:rFonts w:ascii="Times New Roman" w:eastAsia="仿宋_GB2312" w:hAnsi="Times New Roman"/>
          <w:sz w:val="32"/>
          <w:szCs w:val="24"/>
        </w:rPr>
        <w:t>“</w:t>
      </w:r>
      <w:r w:rsidRPr="00E87BC0">
        <w:rPr>
          <w:rFonts w:ascii="Times New Roman" w:eastAsia="仿宋_GB2312" w:hAnsi="Times New Roman"/>
          <w:sz w:val="32"/>
          <w:szCs w:val="24"/>
        </w:rPr>
        <w:t>身份证</w:t>
      </w:r>
      <w:r w:rsidRPr="00E87BC0">
        <w:rPr>
          <w:rFonts w:ascii="Times New Roman" w:eastAsia="仿宋_GB2312" w:hAnsi="Times New Roman"/>
          <w:sz w:val="32"/>
          <w:szCs w:val="24"/>
        </w:rPr>
        <w:t>”</w:t>
      </w:r>
      <w:r w:rsidRPr="00E87BC0">
        <w:rPr>
          <w:rFonts w:ascii="Times New Roman" w:eastAsia="仿宋_GB2312" w:hAnsi="Times New Roman"/>
          <w:sz w:val="32"/>
          <w:szCs w:val="32"/>
        </w:rPr>
        <w:t>和</w:t>
      </w:r>
      <w:r w:rsidRPr="00E87BC0">
        <w:rPr>
          <w:rFonts w:ascii="Times New Roman" w:eastAsia="仿宋_GB2312" w:hAnsi="Times New Roman"/>
          <w:sz w:val="32"/>
          <w:szCs w:val="32"/>
        </w:rPr>
        <w:t>“</w:t>
      </w:r>
      <w:r w:rsidRPr="00E87BC0">
        <w:rPr>
          <w:rFonts w:ascii="Times New Roman" w:eastAsia="仿宋_GB2312" w:hAnsi="Times New Roman"/>
          <w:sz w:val="32"/>
          <w:szCs w:val="32"/>
        </w:rPr>
        <w:t>现场考试准考证</w:t>
      </w:r>
      <w:r w:rsidRPr="00E87BC0">
        <w:rPr>
          <w:rFonts w:ascii="Times New Roman" w:eastAsia="仿宋_GB2312" w:hAnsi="Times New Roman"/>
          <w:sz w:val="32"/>
          <w:szCs w:val="32"/>
        </w:rPr>
        <w:t>”</w:t>
      </w:r>
      <w:r w:rsidRPr="00E87BC0">
        <w:rPr>
          <w:rFonts w:ascii="Times New Roman" w:eastAsia="仿宋_GB2312" w:hAnsi="Times New Roman"/>
          <w:sz w:val="32"/>
          <w:szCs w:val="32"/>
        </w:rPr>
        <w:t>到</w:t>
      </w:r>
      <w:r w:rsidRPr="00E87BC0">
        <w:rPr>
          <w:rFonts w:ascii="Times New Roman" w:eastAsia="仿宋_GB2312" w:hAnsi="Times New Roman"/>
          <w:sz w:val="32"/>
          <w:szCs w:val="32"/>
        </w:rPr>
        <w:t>“</w:t>
      </w:r>
      <w:r w:rsidRPr="00E87BC0">
        <w:rPr>
          <w:rFonts w:ascii="Times New Roman" w:eastAsia="仿宋_GB2312" w:hAnsi="Times New Roman"/>
          <w:sz w:val="32"/>
          <w:szCs w:val="32"/>
        </w:rPr>
        <w:t>候考区</w:t>
      </w:r>
      <w:r w:rsidRPr="00E87BC0">
        <w:rPr>
          <w:rFonts w:ascii="Times New Roman" w:eastAsia="仿宋_GB2312" w:hAnsi="Times New Roman"/>
          <w:sz w:val="32"/>
          <w:szCs w:val="32"/>
        </w:rPr>
        <w:t>”</w:t>
      </w:r>
      <w:r w:rsidRPr="00E87BC0">
        <w:rPr>
          <w:rFonts w:ascii="Times New Roman" w:eastAsia="仿宋_GB2312" w:hAnsi="Times New Roman"/>
          <w:sz w:val="32"/>
          <w:szCs w:val="32"/>
        </w:rPr>
        <w:t>签到，抽取景点讲解范围、问答、口译题题目，打印《现场考试信息表》，候考序号、模拟讲解范围显示在《现场考试信息表》上。由系统抽取的景点讲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解范围不作更改。</w:t>
      </w:r>
    </w:p>
    <w:p w:rsidR="003E6CBD" w:rsidRPr="00E87BC0" w:rsidRDefault="003E6CBD" w:rsidP="003E6CBD">
      <w:pPr>
        <w:snapToGrid w:val="0"/>
        <w:spacing w:line="560" w:lineRule="exact"/>
        <w:ind w:left="-2" w:firstLine="630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考生在</w:t>
      </w:r>
      <w:r w:rsidRPr="00E87BC0">
        <w:rPr>
          <w:rFonts w:ascii="Times New Roman" w:eastAsia="仿宋_GB2312" w:hAnsi="Times New Roman"/>
          <w:sz w:val="32"/>
          <w:szCs w:val="32"/>
        </w:rPr>
        <w:t>“</w:t>
      </w:r>
      <w:r w:rsidRPr="00E87BC0">
        <w:rPr>
          <w:rFonts w:ascii="Times New Roman" w:eastAsia="仿宋_GB2312" w:hAnsi="Times New Roman"/>
          <w:sz w:val="32"/>
          <w:szCs w:val="32"/>
        </w:rPr>
        <w:t>候考区</w:t>
      </w:r>
      <w:r w:rsidRPr="00E87BC0">
        <w:rPr>
          <w:rFonts w:ascii="Times New Roman" w:eastAsia="仿宋_GB2312" w:hAnsi="Times New Roman"/>
          <w:sz w:val="32"/>
          <w:szCs w:val="32"/>
        </w:rPr>
        <w:t>”</w:t>
      </w:r>
      <w:r w:rsidRPr="00E87BC0">
        <w:rPr>
          <w:rFonts w:ascii="Times New Roman" w:eastAsia="仿宋_GB2312" w:hAnsi="Times New Roman"/>
          <w:sz w:val="32"/>
          <w:szCs w:val="32"/>
        </w:rPr>
        <w:t>等待考试指令，关闭通讯工具，听从工作人员安排，不得随意出入，错过考试安排的，视为弃考。</w:t>
      </w:r>
    </w:p>
    <w:p w:rsidR="003E6CBD" w:rsidRPr="00E87BC0" w:rsidRDefault="003E6CBD" w:rsidP="003E6CBD">
      <w:pPr>
        <w:pStyle w:val="a4"/>
        <w:snapToGrid w:val="0"/>
        <w:spacing w:line="560" w:lineRule="exact"/>
        <w:ind w:left="0"/>
        <w:outlineLvl w:val="0"/>
        <w:rPr>
          <w:rFonts w:eastAsia="楷体_GB2312"/>
        </w:rPr>
      </w:pPr>
      <w:r w:rsidRPr="00E87BC0">
        <w:rPr>
          <w:rFonts w:eastAsia="楷体_GB2312"/>
        </w:rPr>
        <w:t>（二）考试</w:t>
      </w:r>
    </w:p>
    <w:p w:rsidR="003E6CBD" w:rsidRPr="00E87BC0" w:rsidRDefault="003E6CBD" w:rsidP="003E6CBD">
      <w:pPr>
        <w:snapToGrid w:val="0"/>
        <w:spacing w:line="560" w:lineRule="exact"/>
        <w:ind w:left="-2" w:firstLine="630"/>
        <w:rPr>
          <w:rFonts w:ascii="Times New Roman" w:eastAsia="仿宋_GB2312" w:hAnsi="Times New Roman"/>
          <w:sz w:val="32"/>
          <w:szCs w:val="24"/>
        </w:rPr>
      </w:pPr>
      <w:r w:rsidRPr="00E87BC0">
        <w:rPr>
          <w:rFonts w:ascii="Times New Roman" w:eastAsia="仿宋_GB2312" w:hAnsi="Times New Roman"/>
          <w:sz w:val="32"/>
          <w:szCs w:val="24"/>
        </w:rPr>
        <w:t>1</w:t>
      </w:r>
      <w:r w:rsidRPr="00E87BC0">
        <w:rPr>
          <w:rFonts w:ascii="Times New Roman" w:eastAsia="仿宋_GB2312" w:hAnsi="Times New Roman"/>
          <w:sz w:val="32"/>
          <w:szCs w:val="24"/>
        </w:rPr>
        <w:t>．考生按大屏幕显示的考场号进入考场，交验</w:t>
      </w:r>
      <w:r w:rsidRPr="00E87BC0">
        <w:rPr>
          <w:rFonts w:ascii="Times New Roman" w:eastAsia="仿宋_GB2312" w:hAnsi="Times New Roman"/>
          <w:sz w:val="32"/>
          <w:szCs w:val="24"/>
        </w:rPr>
        <w:t>“</w:t>
      </w:r>
      <w:r w:rsidRPr="00E87BC0">
        <w:rPr>
          <w:rFonts w:ascii="Times New Roman" w:eastAsia="仿宋_GB2312" w:hAnsi="Times New Roman"/>
          <w:sz w:val="32"/>
          <w:szCs w:val="24"/>
        </w:rPr>
        <w:t>身份证</w:t>
      </w:r>
      <w:r w:rsidRPr="00E87BC0">
        <w:rPr>
          <w:rFonts w:ascii="Times New Roman" w:eastAsia="仿宋_GB2312" w:hAnsi="Times New Roman"/>
          <w:sz w:val="32"/>
          <w:szCs w:val="24"/>
        </w:rPr>
        <w:t>”</w:t>
      </w:r>
      <w:r w:rsidRPr="00E87BC0">
        <w:rPr>
          <w:rFonts w:ascii="Times New Roman" w:eastAsia="仿宋_GB2312" w:hAnsi="Times New Roman"/>
          <w:sz w:val="32"/>
          <w:szCs w:val="24"/>
        </w:rPr>
        <w:t>、</w:t>
      </w:r>
      <w:r w:rsidRPr="00E87BC0">
        <w:rPr>
          <w:rFonts w:ascii="Times New Roman" w:eastAsia="仿宋_GB2312" w:hAnsi="Times New Roman"/>
          <w:sz w:val="32"/>
          <w:szCs w:val="24"/>
        </w:rPr>
        <w:t xml:space="preserve"> “</w:t>
      </w:r>
      <w:r w:rsidRPr="00E87BC0">
        <w:rPr>
          <w:rFonts w:ascii="Times New Roman" w:eastAsia="仿宋_GB2312" w:hAnsi="Times New Roman"/>
          <w:sz w:val="32"/>
          <w:szCs w:val="24"/>
        </w:rPr>
        <w:t>现场考试准考证</w:t>
      </w:r>
      <w:r w:rsidRPr="00E87BC0">
        <w:rPr>
          <w:rFonts w:ascii="Times New Roman" w:eastAsia="仿宋_GB2312" w:hAnsi="Times New Roman"/>
          <w:sz w:val="32"/>
          <w:szCs w:val="24"/>
        </w:rPr>
        <w:t>”</w:t>
      </w:r>
      <w:r w:rsidRPr="00E87BC0">
        <w:rPr>
          <w:rFonts w:ascii="Times New Roman" w:eastAsia="仿宋_GB2312" w:hAnsi="Times New Roman"/>
          <w:sz w:val="32"/>
          <w:szCs w:val="24"/>
        </w:rPr>
        <w:t>和</w:t>
      </w:r>
      <w:r w:rsidRPr="00E87BC0">
        <w:rPr>
          <w:rFonts w:ascii="Times New Roman" w:eastAsia="仿宋_GB2312" w:hAnsi="Times New Roman"/>
          <w:sz w:val="32"/>
          <w:szCs w:val="32"/>
        </w:rPr>
        <w:t>《现场考试信息表》</w:t>
      </w:r>
      <w:r w:rsidRPr="00E87BC0">
        <w:rPr>
          <w:rFonts w:ascii="Times New Roman" w:eastAsia="仿宋_GB2312" w:hAnsi="Times New Roman"/>
          <w:sz w:val="32"/>
          <w:szCs w:val="24"/>
        </w:rPr>
        <w:t>。</w:t>
      </w:r>
      <w:r w:rsidRPr="00E87BC0">
        <w:rPr>
          <w:rFonts w:ascii="Times New Roman" w:eastAsia="仿宋_GB2312" w:hAnsi="Times New Roman"/>
          <w:sz w:val="32"/>
          <w:szCs w:val="32"/>
        </w:rPr>
        <w:t>每名考生只安排一次现场考试，考生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</w:t>
      </w:r>
      <w:r w:rsidRPr="00E87BC0">
        <w:rPr>
          <w:rFonts w:ascii="Times New Roman" w:eastAsia="仿宋_GB2312" w:hAnsi="Times New Roman"/>
          <w:sz w:val="32"/>
          <w:szCs w:val="32"/>
        </w:rPr>
        <w:t>内未到达指定考场，视为弃考。</w:t>
      </w:r>
    </w:p>
    <w:p w:rsidR="003E6CBD" w:rsidRPr="00E87BC0" w:rsidRDefault="003E6CBD" w:rsidP="003E6CBD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24"/>
        </w:rPr>
        <w:t>2</w:t>
      </w:r>
      <w:r w:rsidRPr="00E87BC0">
        <w:rPr>
          <w:rFonts w:ascii="Times New Roman" w:eastAsia="仿宋_GB2312" w:hAnsi="Times New Roman"/>
          <w:sz w:val="32"/>
          <w:szCs w:val="24"/>
        </w:rPr>
        <w:t>．</w:t>
      </w:r>
      <w:r w:rsidRPr="00E87BC0">
        <w:rPr>
          <w:rFonts w:ascii="Times New Roman" w:eastAsia="仿宋_GB2312" w:hAnsi="Times New Roman"/>
          <w:sz w:val="32"/>
          <w:szCs w:val="32"/>
        </w:rPr>
        <w:t>评委宣布考试开始，考生依照抽取的景点，进行模拟讲解。</w:t>
      </w:r>
    </w:p>
    <w:p w:rsidR="003E6CBD" w:rsidRPr="00E87BC0" w:rsidRDefault="003E6CBD" w:rsidP="003E6CBD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3</w:t>
      </w:r>
      <w:r w:rsidRPr="00E87BC0">
        <w:rPr>
          <w:rFonts w:ascii="Times New Roman" w:eastAsia="仿宋_GB2312" w:hAnsi="Times New Roman"/>
          <w:sz w:val="32"/>
          <w:szCs w:val="32"/>
        </w:rPr>
        <w:t>．讲解完毕考生根据考场屏幕显示的问答题目回答问题。</w:t>
      </w:r>
    </w:p>
    <w:p w:rsidR="003E6CBD" w:rsidRPr="00E87BC0" w:rsidRDefault="003E6CBD" w:rsidP="003E6CBD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4</w:t>
      </w:r>
      <w:r w:rsidRPr="00E87BC0">
        <w:rPr>
          <w:rFonts w:ascii="Times New Roman" w:eastAsia="仿宋_GB2312" w:hAnsi="Times New Roman"/>
          <w:sz w:val="32"/>
          <w:szCs w:val="32"/>
        </w:rPr>
        <w:t>．外语考生现场考试流程与中文考生相同，用所报考语种进行，问答环节考核结束后进行口译环节考核。</w:t>
      </w:r>
    </w:p>
    <w:p w:rsidR="003E6CBD" w:rsidRPr="00E87BC0" w:rsidRDefault="003E6CBD" w:rsidP="003E6CBD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5</w:t>
      </w:r>
      <w:r w:rsidRPr="00E87BC0">
        <w:rPr>
          <w:rFonts w:ascii="Times New Roman" w:eastAsia="仿宋_GB2312" w:hAnsi="Times New Roman"/>
          <w:sz w:val="32"/>
          <w:szCs w:val="32"/>
        </w:rPr>
        <w:t>．问答（口译）环节考核完毕，考试结束，考生退出</w:t>
      </w:r>
      <w:r w:rsidRPr="00E87BC0">
        <w:rPr>
          <w:rFonts w:ascii="Times New Roman" w:eastAsia="仿宋_GB2312" w:hAnsi="Times New Roman"/>
          <w:sz w:val="32"/>
          <w:szCs w:val="32"/>
        </w:rPr>
        <w:lastRenderedPageBreak/>
        <w:t>考场。</w:t>
      </w:r>
    </w:p>
    <w:p w:rsidR="003E6CBD" w:rsidRPr="00E87BC0" w:rsidRDefault="003E6CBD" w:rsidP="003E6CBD">
      <w:pPr>
        <w:snapToGrid w:val="0"/>
        <w:spacing w:line="56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 w:rsidRPr="00E87BC0">
        <w:rPr>
          <w:rFonts w:ascii="Times New Roman" w:eastAsia="黑体" w:hAnsi="黑体"/>
          <w:sz w:val="32"/>
          <w:szCs w:val="32"/>
        </w:rPr>
        <w:t>二、考试纪律</w:t>
      </w:r>
    </w:p>
    <w:p w:rsidR="003E6CBD" w:rsidRPr="00E87BC0" w:rsidRDefault="003E6CBD" w:rsidP="003E6CB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考试违纪、作弊处理按照《全国导游人员资格考试管理办法（试行）》执行。</w:t>
      </w:r>
    </w:p>
    <w:p w:rsidR="003E6CBD" w:rsidRPr="00E87BC0" w:rsidRDefault="003E6CBD" w:rsidP="003E6CBD">
      <w:pPr>
        <w:pStyle w:val="a4"/>
        <w:snapToGrid w:val="0"/>
        <w:spacing w:line="560" w:lineRule="exact"/>
        <w:ind w:left="0"/>
        <w:outlineLvl w:val="0"/>
        <w:rPr>
          <w:rFonts w:eastAsia="黑体"/>
          <w:szCs w:val="32"/>
        </w:rPr>
      </w:pPr>
      <w:r w:rsidRPr="00E87BC0">
        <w:rPr>
          <w:rFonts w:eastAsia="黑体"/>
          <w:szCs w:val="32"/>
        </w:rPr>
        <w:t>三、考试时间</w:t>
      </w:r>
    </w:p>
    <w:p w:rsidR="003E6CBD" w:rsidRPr="00E87BC0" w:rsidRDefault="003E6CBD" w:rsidP="003E6CBD">
      <w:pPr>
        <w:spacing w:line="560" w:lineRule="exact"/>
        <w:ind w:firstLine="641"/>
        <w:outlineLvl w:val="0"/>
        <w:rPr>
          <w:rFonts w:ascii="Times New Roman" w:eastAsia="楷体_GB2312" w:hAnsi="Times New Roman"/>
          <w:sz w:val="32"/>
          <w:szCs w:val="32"/>
        </w:rPr>
      </w:pPr>
      <w:r w:rsidRPr="00E87BC0">
        <w:rPr>
          <w:rFonts w:ascii="Times New Roman" w:eastAsia="楷体_GB2312" w:hAnsi="Times New Roman"/>
          <w:sz w:val="32"/>
          <w:szCs w:val="32"/>
        </w:rPr>
        <w:t>（一）中文现场考试</w:t>
      </w:r>
    </w:p>
    <w:p w:rsidR="003E6CBD" w:rsidRPr="00E87BC0" w:rsidRDefault="003E6CBD" w:rsidP="003E6CBD">
      <w:pPr>
        <w:spacing w:line="560" w:lineRule="exact"/>
        <w:ind w:firstLine="641"/>
        <w:rPr>
          <w:rFonts w:ascii="Times New Roman" w:eastAsia="仿宋_GB2312" w:hAnsi="Times New Roman"/>
          <w:color w:val="000000"/>
          <w:sz w:val="32"/>
          <w:szCs w:val="32"/>
        </w:rPr>
      </w:pPr>
      <w:r w:rsidRPr="00E87BC0">
        <w:rPr>
          <w:rFonts w:ascii="Times New Roman" w:eastAsia="仿宋_GB2312" w:hAnsi="Times New Roman"/>
          <w:color w:val="000000"/>
          <w:sz w:val="32"/>
          <w:szCs w:val="32"/>
        </w:rPr>
        <w:t>中文考生考试时间为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15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分钟，其中景点讲解环节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分钟，其他环节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分钟。</w:t>
      </w:r>
    </w:p>
    <w:p w:rsidR="003E6CBD" w:rsidRPr="00E87BC0" w:rsidRDefault="003E6CBD" w:rsidP="003E6CBD">
      <w:pPr>
        <w:spacing w:line="560" w:lineRule="exact"/>
        <w:ind w:firstLine="641"/>
        <w:outlineLvl w:val="0"/>
        <w:rPr>
          <w:rFonts w:ascii="Times New Roman" w:eastAsia="楷体_GB2312" w:hAnsi="Times New Roman"/>
          <w:color w:val="000000"/>
          <w:sz w:val="32"/>
          <w:szCs w:val="32"/>
        </w:rPr>
      </w:pPr>
      <w:r w:rsidRPr="00E87BC0">
        <w:rPr>
          <w:rFonts w:ascii="Times New Roman" w:eastAsia="楷体_GB2312" w:hAnsi="Times New Roman"/>
          <w:color w:val="000000"/>
          <w:sz w:val="32"/>
          <w:szCs w:val="32"/>
        </w:rPr>
        <w:t>（二）外语现场考试</w:t>
      </w:r>
    </w:p>
    <w:p w:rsidR="003E6CBD" w:rsidRPr="00E87BC0" w:rsidRDefault="003E6CBD" w:rsidP="003E6CBD">
      <w:pPr>
        <w:spacing w:line="560" w:lineRule="exact"/>
        <w:ind w:firstLine="641"/>
        <w:rPr>
          <w:rFonts w:ascii="Times New Roman" w:eastAsia="仿宋_GB2312" w:hAnsi="Times New Roman"/>
          <w:color w:val="000000"/>
          <w:sz w:val="32"/>
          <w:szCs w:val="32"/>
        </w:rPr>
      </w:pP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外语考生考试时间为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25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分钟，其中景点讲解时间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分钟，其他环节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15</w:t>
      </w:r>
      <w:r w:rsidRPr="00E87BC0">
        <w:rPr>
          <w:rFonts w:ascii="Times New Roman" w:eastAsia="仿宋_GB2312" w:hAnsi="Times New Roman"/>
          <w:color w:val="000000"/>
          <w:sz w:val="32"/>
          <w:szCs w:val="32"/>
        </w:rPr>
        <w:t>分钟。</w:t>
      </w:r>
    </w:p>
    <w:p w:rsidR="00891E46" w:rsidRDefault="00891E46"/>
    <w:sectPr w:rsidR="0089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CBD"/>
    <w:rsid w:val="003E6CBD"/>
    <w:rsid w:val="0089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6CBD"/>
    <w:rPr>
      <w:color w:val="0000FF"/>
      <w:u w:val="single"/>
    </w:rPr>
  </w:style>
  <w:style w:type="paragraph" w:styleId="a4">
    <w:name w:val="Body Text Indent"/>
    <w:basedOn w:val="a"/>
    <w:link w:val="Char"/>
    <w:rsid w:val="003E6CBD"/>
    <w:pPr>
      <w:ind w:left="641" w:firstLineChars="200" w:firstLine="640"/>
    </w:pPr>
    <w:rPr>
      <w:rFonts w:ascii="Times New Roman" w:eastAsia="仿宋_GB2312" w:hAnsi="Times New Roman"/>
      <w:sz w:val="32"/>
      <w:szCs w:val="24"/>
    </w:rPr>
  </w:style>
  <w:style w:type="character" w:customStyle="1" w:styleId="Char">
    <w:name w:val="正文文本缩进 Char"/>
    <w:basedOn w:val="a0"/>
    <w:link w:val="a4"/>
    <w:rsid w:val="003E6CBD"/>
    <w:rPr>
      <w:rFonts w:ascii="Times New Roman" w:eastAsia="仿宋_GB2312" w:hAnsi="Times New Roman" w:cs="Times New Roman"/>
      <w:sz w:val="32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3E6CBD"/>
    <w:rPr>
      <w:rFonts w:ascii="宋体"/>
      <w:sz w:val="16"/>
      <w:szCs w:val="16"/>
    </w:rPr>
  </w:style>
  <w:style w:type="character" w:customStyle="1" w:styleId="Char0">
    <w:name w:val="文档结构图 Char"/>
    <w:basedOn w:val="a0"/>
    <w:link w:val="a5"/>
    <w:uiPriority w:val="99"/>
    <w:semiHidden/>
    <w:rsid w:val="003E6CBD"/>
    <w:rPr>
      <w:rFonts w:ascii="宋体" w:eastAsia="宋体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2017-09-20T03:51:00Z</dcterms:created>
  <dcterms:modified xsi:type="dcterms:W3CDTF">2017-09-20T03:51:00Z</dcterms:modified>
</cp:coreProperties>
</file>